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51" w:rsidRDefault="004B4F51" w:rsidP="007E384B">
      <w:pPr>
        <w:spacing w:line="360" w:lineRule="auto"/>
        <w:jc w:val="both"/>
        <w:rPr>
          <w:rFonts w:ascii="Tahoma" w:hAnsi="Tahoma" w:cs="Tahoma"/>
          <w:b/>
          <w:bCs/>
          <w:sz w:val="24"/>
          <w:szCs w:val="24"/>
        </w:rPr>
      </w:pPr>
      <w:r>
        <w:rPr>
          <w:rFonts w:ascii="Tahoma" w:hAnsi="Tahoma" w:cs="Tahoma"/>
          <w:b/>
          <w:bCs/>
          <w:sz w:val="24"/>
          <w:szCs w:val="24"/>
        </w:rPr>
        <w:t>CON EL PERMISO DE LA CO</w:t>
      </w:r>
      <w:r w:rsidR="007F63E0">
        <w:rPr>
          <w:rFonts w:ascii="Tahoma" w:hAnsi="Tahoma" w:cs="Tahoma"/>
          <w:b/>
          <w:bCs/>
          <w:sz w:val="24"/>
          <w:szCs w:val="24"/>
        </w:rPr>
        <w:t>MISIÓN INSTALADORA Y DE ENTREGA-</w:t>
      </w:r>
      <w:r>
        <w:rPr>
          <w:rFonts w:ascii="Tahoma" w:hAnsi="Tahoma" w:cs="Tahoma"/>
          <w:b/>
          <w:bCs/>
          <w:sz w:val="24"/>
          <w:szCs w:val="24"/>
        </w:rPr>
        <w:t>RECEPCIÓN.</w:t>
      </w:r>
    </w:p>
    <w:p w:rsidR="007E384B" w:rsidRPr="007E384B" w:rsidRDefault="004B4F51" w:rsidP="007E384B">
      <w:pPr>
        <w:spacing w:line="360" w:lineRule="auto"/>
        <w:jc w:val="both"/>
        <w:rPr>
          <w:rFonts w:ascii="Tahoma" w:hAnsi="Tahoma" w:cs="Tahoma"/>
          <w:b/>
          <w:bCs/>
          <w:sz w:val="24"/>
          <w:szCs w:val="24"/>
        </w:rPr>
      </w:pPr>
      <w:r>
        <w:rPr>
          <w:rFonts w:ascii="Tahoma" w:hAnsi="Tahoma" w:cs="Tahoma"/>
          <w:b/>
          <w:bCs/>
          <w:sz w:val="24"/>
          <w:szCs w:val="24"/>
        </w:rPr>
        <w:t>H. ASAMBLEA.</w:t>
      </w:r>
    </w:p>
    <w:p w:rsidR="007E384B" w:rsidRPr="004B4F51" w:rsidRDefault="004B4F51" w:rsidP="007E384B">
      <w:pPr>
        <w:spacing w:line="360" w:lineRule="auto"/>
        <w:jc w:val="both"/>
        <w:rPr>
          <w:rFonts w:ascii="Tahoma" w:hAnsi="Tahoma" w:cs="Tahoma"/>
          <w:b/>
          <w:sz w:val="24"/>
          <w:szCs w:val="24"/>
        </w:rPr>
      </w:pPr>
      <w:r w:rsidRPr="004B4F51">
        <w:rPr>
          <w:rFonts w:ascii="Tahoma" w:hAnsi="Tahoma" w:cs="Tahoma"/>
          <w:b/>
          <w:sz w:val="24"/>
          <w:szCs w:val="24"/>
        </w:rPr>
        <w:t>PÚBLICO QUE NOS ACOMPAÑA.</w:t>
      </w:r>
    </w:p>
    <w:p w:rsidR="004B4F51" w:rsidRDefault="004B4F51" w:rsidP="007E384B">
      <w:pPr>
        <w:spacing w:line="360" w:lineRule="auto"/>
        <w:jc w:val="both"/>
        <w:rPr>
          <w:rFonts w:ascii="Tahoma" w:hAnsi="Tahoma" w:cs="Tahoma"/>
          <w:sz w:val="24"/>
          <w:szCs w:val="24"/>
        </w:rPr>
      </w:pPr>
    </w:p>
    <w:p w:rsidR="004B4F51" w:rsidRPr="007E384B" w:rsidRDefault="004B4F51" w:rsidP="007E384B">
      <w:pPr>
        <w:spacing w:line="360" w:lineRule="auto"/>
        <w:jc w:val="both"/>
        <w:rPr>
          <w:rFonts w:ascii="Tahoma" w:hAnsi="Tahoma" w:cs="Tahoma"/>
          <w:sz w:val="24"/>
          <w:szCs w:val="24"/>
        </w:rPr>
      </w:pPr>
    </w:p>
    <w:p w:rsidR="007E384B" w:rsidRPr="007E384B" w:rsidRDefault="007E384B" w:rsidP="007E384B">
      <w:pPr>
        <w:pStyle w:val="Textoindependiente"/>
        <w:rPr>
          <w:rFonts w:ascii="Tahoma" w:hAnsi="Tahoma" w:cs="Tahoma"/>
          <w:sz w:val="24"/>
          <w:szCs w:val="24"/>
        </w:rPr>
      </w:pPr>
      <w:r w:rsidRPr="007E384B">
        <w:rPr>
          <w:rFonts w:ascii="Tahoma" w:hAnsi="Tahoma" w:cs="Tahoma"/>
          <w:sz w:val="24"/>
          <w:szCs w:val="24"/>
        </w:rPr>
        <w:t xml:space="preserve">CON FUNDAMENTO EN LO DISPUESTO POR LOS ARTICULOS 13 FRACCIÓN </w:t>
      </w:r>
      <w:r w:rsidR="004B4F51">
        <w:rPr>
          <w:rFonts w:ascii="Tahoma" w:hAnsi="Tahoma" w:cs="Tahoma"/>
          <w:sz w:val="24"/>
          <w:szCs w:val="24"/>
        </w:rPr>
        <w:t xml:space="preserve">TERCERA </w:t>
      </w:r>
      <w:r w:rsidRPr="007E384B">
        <w:rPr>
          <w:rFonts w:ascii="Tahoma" w:hAnsi="Tahoma" w:cs="Tahoma"/>
          <w:sz w:val="24"/>
          <w:szCs w:val="24"/>
        </w:rPr>
        <w:t xml:space="preserve">Y 27 DE LA LEY DE GOBIERNO DEL PODER LEGISLATIVO DEL ESTADO DE YUCATÁN, ME PERMITO PROPONER PARA INTEGRAR LA PRIMERA MESA DIRECTIVA QUE FUNGIRA DURANTE EL PRIMER PERÍODO ORDINARIO DE SESIONES CORRESPONDIENTE AL PRIMER AÑO DE EJERCICIO CONSTITUCIONAL DE LA </w:t>
      </w:r>
      <w:r w:rsidR="004B4F51">
        <w:rPr>
          <w:rFonts w:ascii="Tahoma" w:hAnsi="Tahoma" w:cs="Tahoma"/>
          <w:sz w:val="24"/>
          <w:szCs w:val="24"/>
        </w:rPr>
        <w:t xml:space="preserve">SEXAGÉSIMA </w:t>
      </w:r>
      <w:r w:rsidR="005E3577">
        <w:rPr>
          <w:rFonts w:ascii="Tahoma" w:hAnsi="Tahoma" w:cs="Tahoma"/>
          <w:sz w:val="24"/>
          <w:szCs w:val="24"/>
        </w:rPr>
        <w:t>CUARTA</w:t>
      </w:r>
      <w:r w:rsidR="00A81D1E">
        <w:rPr>
          <w:rFonts w:ascii="Tahoma" w:hAnsi="Tahoma" w:cs="Tahoma"/>
          <w:sz w:val="24"/>
          <w:szCs w:val="24"/>
        </w:rPr>
        <w:t xml:space="preserve"> </w:t>
      </w:r>
      <w:r w:rsidRPr="007E384B">
        <w:rPr>
          <w:rFonts w:ascii="Tahoma" w:hAnsi="Tahoma" w:cs="Tahoma"/>
          <w:sz w:val="24"/>
          <w:szCs w:val="24"/>
        </w:rPr>
        <w:t>LEGISLATURA, LA SIGUIENTE PLANILLA DE DIPUTADOS:</w:t>
      </w:r>
    </w:p>
    <w:p w:rsidR="007E384B" w:rsidRDefault="007E384B" w:rsidP="007E384B">
      <w:pPr>
        <w:spacing w:line="360" w:lineRule="auto"/>
        <w:jc w:val="both"/>
        <w:rPr>
          <w:rFonts w:ascii="Tahoma" w:hAnsi="Tahoma" w:cs="Tahoma"/>
          <w:bCs/>
          <w:sz w:val="24"/>
          <w:szCs w:val="24"/>
        </w:rPr>
      </w:pPr>
    </w:p>
    <w:tbl>
      <w:tblPr>
        <w:tblW w:w="5301" w:type="pct"/>
        <w:tblInd w:w="-497" w:type="dxa"/>
        <w:tblCellMar>
          <w:left w:w="70" w:type="dxa"/>
          <w:right w:w="70" w:type="dxa"/>
        </w:tblCellMar>
        <w:tblLook w:val="0000" w:firstRow="0" w:lastRow="0" w:firstColumn="0" w:lastColumn="0" w:noHBand="0" w:noVBand="0"/>
      </w:tblPr>
      <w:tblGrid>
        <w:gridCol w:w="3607"/>
        <w:gridCol w:w="6363"/>
      </w:tblGrid>
      <w:tr w:rsidR="00467EDF" w:rsidRPr="00D8133E" w:rsidTr="00BC258E">
        <w:tblPrEx>
          <w:tblCellMar>
            <w:top w:w="0" w:type="dxa"/>
            <w:bottom w:w="0" w:type="dxa"/>
          </w:tblCellMar>
        </w:tblPrEx>
        <w:tc>
          <w:tcPr>
            <w:tcW w:w="1809" w:type="pct"/>
          </w:tcPr>
          <w:p w:rsidR="00467EDF" w:rsidRPr="00D8133E" w:rsidRDefault="00467EDF" w:rsidP="00BC258E">
            <w:pPr>
              <w:jc w:val="right"/>
              <w:rPr>
                <w:rFonts w:ascii="Tahoma" w:hAnsi="Tahoma" w:cs="Tahoma"/>
                <w:b/>
                <w:bCs/>
                <w:sz w:val="21"/>
                <w:szCs w:val="21"/>
              </w:rPr>
            </w:pPr>
            <w:r w:rsidRPr="00D8133E">
              <w:rPr>
                <w:rFonts w:ascii="Tahoma" w:hAnsi="Tahoma" w:cs="Tahoma"/>
                <w:b/>
                <w:bCs/>
                <w:sz w:val="21"/>
                <w:szCs w:val="21"/>
              </w:rPr>
              <w:t>PRESIDENTA:</w:t>
            </w:r>
          </w:p>
        </w:tc>
        <w:tc>
          <w:tcPr>
            <w:tcW w:w="3191" w:type="pct"/>
          </w:tcPr>
          <w:p w:rsidR="00467EDF" w:rsidRPr="00D8133E" w:rsidRDefault="00467EDF" w:rsidP="00BC258E">
            <w:pPr>
              <w:rPr>
                <w:rFonts w:ascii="Tahoma" w:hAnsi="Tahoma" w:cs="Tahoma"/>
                <w:b/>
                <w:bCs/>
                <w:sz w:val="21"/>
                <w:szCs w:val="21"/>
                <w:lang w:val="es-MX"/>
              </w:rPr>
            </w:pPr>
            <w:r w:rsidRPr="00D8133E">
              <w:rPr>
                <w:rFonts w:ascii="Tahoma" w:hAnsi="Tahoma" w:cs="Tahoma"/>
                <w:b/>
                <w:bCs/>
                <w:sz w:val="21"/>
                <w:szCs w:val="21"/>
                <w:lang w:val="es-MX"/>
              </w:rPr>
              <w:t>DIP.</w:t>
            </w:r>
            <w:r w:rsidRPr="00D8133E">
              <w:rPr>
                <w:rFonts w:ascii="Tahoma" w:hAnsi="Tahoma" w:cs="Tahoma"/>
                <w:b/>
                <w:bCs/>
                <w:color w:val="000000"/>
                <w:sz w:val="21"/>
                <w:szCs w:val="21"/>
                <w:lang w:eastAsia="es-MX"/>
              </w:rPr>
              <w:t xml:space="preserve"> NEYDA ARACELLY PAT DZU</w:t>
            </w:r>
            <w:r>
              <w:rPr>
                <w:rFonts w:ascii="Tahoma" w:hAnsi="Tahoma" w:cs="Tahoma"/>
                <w:b/>
                <w:bCs/>
                <w:color w:val="000000"/>
                <w:sz w:val="21"/>
                <w:szCs w:val="21"/>
                <w:lang w:eastAsia="es-MX"/>
              </w:rPr>
              <w:t>L.</w:t>
            </w:r>
          </w:p>
        </w:tc>
      </w:tr>
      <w:tr w:rsidR="00467EDF" w:rsidRPr="00D8133E" w:rsidTr="00BC258E">
        <w:tblPrEx>
          <w:tblCellMar>
            <w:top w:w="0" w:type="dxa"/>
            <w:bottom w:w="0" w:type="dxa"/>
          </w:tblCellMar>
        </w:tblPrEx>
        <w:tc>
          <w:tcPr>
            <w:tcW w:w="1809" w:type="pct"/>
          </w:tcPr>
          <w:p w:rsidR="00467EDF" w:rsidRPr="00D8133E" w:rsidRDefault="00467EDF" w:rsidP="00BC258E">
            <w:pPr>
              <w:jc w:val="right"/>
              <w:rPr>
                <w:rFonts w:ascii="Tahoma" w:hAnsi="Tahoma" w:cs="Tahoma"/>
                <w:b/>
                <w:bCs/>
                <w:sz w:val="21"/>
                <w:szCs w:val="21"/>
              </w:rPr>
            </w:pPr>
            <w:r w:rsidRPr="00D8133E">
              <w:rPr>
                <w:rFonts w:ascii="Tahoma" w:hAnsi="Tahoma" w:cs="Tahoma"/>
                <w:b/>
                <w:bCs/>
                <w:sz w:val="21"/>
                <w:szCs w:val="21"/>
              </w:rPr>
              <w:t>VICEPRESIDENTE:</w:t>
            </w:r>
          </w:p>
        </w:tc>
        <w:tc>
          <w:tcPr>
            <w:tcW w:w="3191" w:type="pct"/>
          </w:tcPr>
          <w:p w:rsidR="00467EDF" w:rsidRPr="00D8133E" w:rsidRDefault="00467EDF" w:rsidP="00BC258E">
            <w:pPr>
              <w:rPr>
                <w:rFonts w:ascii="Tahoma" w:hAnsi="Tahoma" w:cs="Tahoma"/>
                <w:b/>
                <w:bCs/>
                <w:sz w:val="21"/>
                <w:szCs w:val="21"/>
              </w:rPr>
            </w:pPr>
            <w:r w:rsidRPr="00D8133E">
              <w:rPr>
                <w:rFonts w:ascii="Tahoma" w:hAnsi="Tahoma" w:cs="Tahoma"/>
                <w:b/>
                <w:bCs/>
                <w:sz w:val="21"/>
                <w:szCs w:val="21"/>
              </w:rPr>
              <w:t>DIP.</w:t>
            </w:r>
            <w:r w:rsidRPr="00D8133E">
              <w:rPr>
                <w:rFonts w:ascii="Tahoma" w:hAnsi="Tahoma" w:cs="Tahoma"/>
                <w:b/>
                <w:bCs/>
                <w:color w:val="000000"/>
                <w:sz w:val="21"/>
                <w:szCs w:val="21"/>
                <w:lang w:eastAsia="es-MX"/>
              </w:rPr>
              <w:t xml:space="preserve"> HARRY GERARDO RODRÍGUEZ BOTELLO FIERRO</w:t>
            </w:r>
            <w:r>
              <w:rPr>
                <w:rFonts w:ascii="Tahoma" w:hAnsi="Tahoma" w:cs="Tahoma"/>
                <w:b/>
                <w:bCs/>
                <w:color w:val="000000"/>
                <w:sz w:val="21"/>
                <w:szCs w:val="21"/>
                <w:lang w:eastAsia="es-MX"/>
              </w:rPr>
              <w:t>.</w:t>
            </w:r>
          </w:p>
        </w:tc>
      </w:tr>
      <w:tr w:rsidR="00467EDF" w:rsidRPr="00D8133E" w:rsidTr="00BC258E">
        <w:tblPrEx>
          <w:tblCellMar>
            <w:top w:w="0" w:type="dxa"/>
            <w:bottom w:w="0" w:type="dxa"/>
          </w:tblCellMar>
        </w:tblPrEx>
        <w:tc>
          <w:tcPr>
            <w:tcW w:w="1809" w:type="pct"/>
          </w:tcPr>
          <w:p w:rsidR="00467EDF" w:rsidRPr="00D8133E" w:rsidRDefault="00467EDF" w:rsidP="00BC258E">
            <w:pPr>
              <w:jc w:val="right"/>
              <w:rPr>
                <w:rFonts w:ascii="Tahoma" w:hAnsi="Tahoma" w:cs="Tahoma"/>
                <w:b/>
                <w:bCs/>
                <w:sz w:val="21"/>
                <w:szCs w:val="21"/>
              </w:rPr>
            </w:pPr>
            <w:r w:rsidRPr="00D8133E">
              <w:rPr>
                <w:rFonts w:ascii="Tahoma" w:hAnsi="Tahoma" w:cs="Tahoma"/>
                <w:b/>
                <w:bCs/>
                <w:sz w:val="21"/>
                <w:szCs w:val="21"/>
              </w:rPr>
              <w:t>SECRETARIOS:</w:t>
            </w:r>
          </w:p>
        </w:tc>
        <w:tc>
          <w:tcPr>
            <w:tcW w:w="3191" w:type="pct"/>
          </w:tcPr>
          <w:p w:rsidR="00467EDF" w:rsidRPr="00D8133E" w:rsidRDefault="00467EDF" w:rsidP="00BC258E">
            <w:pPr>
              <w:rPr>
                <w:rFonts w:ascii="Tahoma" w:hAnsi="Tahoma" w:cs="Tahoma"/>
                <w:b/>
                <w:bCs/>
                <w:sz w:val="21"/>
                <w:szCs w:val="21"/>
              </w:rPr>
            </w:pPr>
            <w:r w:rsidRPr="00D8133E">
              <w:rPr>
                <w:rFonts w:ascii="Tahoma" w:hAnsi="Tahoma" w:cs="Tahoma"/>
                <w:b/>
                <w:bCs/>
                <w:sz w:val="21"/>
                <w:szCs w:val="21"/>
              </w:rPr>
              <w:t>DIP.</w:t>
            </w:r>
            <w:r w:rsidRPr="00D8133E">
              <w:rPr>
                <w:rFonts w:ascii="Tahoma" w:hAnsi="Tahoma" w:cs="Tahoma"/>
                <w:b/>
                <w:bCs/>
                <w:color w:val="000000"/>
                <w:sz w:val="21"/>
                <w:szCs w:val="21"/>
                <w:lang w:eastAsia="es-MX"/>
              </w:rPr>
              <w:t xml:space="preserve"> ALVARO CETINA PUERTO</w:t>
            </w:r>
            <w:r>
              <w:rPr>
                <w:rFonts w:ascii="Tahoma" w:hAnsi="Tahoma" w:cs="Tahoma"/>
                <w:b/>
                <w:bCs/>
                <w:color w:val="000000"/>
                <w:sz w:val="21"/>
                <w:szCs w:val="21"/>
                <w:lang w:eastAsia="es-MX"/>
              </w:rPr>
              <w:t>.</w:t>
            </w:r>
          </w:p>
          <w:p w:rsidR="00467EDF" w:rsidRPr="00D8133E" w:rsidRDefault="00467EDF" w:rsidP="00BC258E">
            <w:pPr>
              <w:rPr>
                <w:rFonts w:ascii="Tahoma" w:hAnsi="Tahoma" w:cs="Tahoma"/>
                <w:b/>
                <w:bCs/>
                <w:sz w:val="21"/>
                <w:szCs w:val="21"/>
              </w:rPr>
            </w:pPr>
            <w:r w:rsidRPr="00D8133E">
              <w:rPr>
                <w:rFonts w:ascii="Tahoma" w:hAnsi="Tahoma" w:cs="Tahoma"/>
                <w:b/>
                <w:bCs/>
                <w:sz w:val="21"/>
                <w:szCs w:val="21"/>
              </w:rPr>
              <w:t xml:space="preserve">DIP. </w:t>
            </w:r>
            <w:r w:rsidRPr="00D8133E">
              <w:rPr>
                <w:rFonts w:ascii="Tahoma" w:hAnsi="Tahoma" w:cs="Tahoma"/>
                <w:b/>
                <w:bCs/>
                <w:color w:val="000000"/>
                <w:sz w:val="21"/>
                <w:szCs w:val="21"/>
                <w:lang w:eastAsia="es-MX"/>
              </w:rPr>
              <w:t>FRANCISCO ROSAS VILLAVICENCIO</w:t>
            </w:r>
            <w:r>
              <w:rPr>
                <w:rFonts w:ascii="Tahoma" w:hAnsi="Tahoma" w:cs="Tahoma"/>
                <w:b/>
                <w:bCs/>
                <w:color w:val="000000"/>
                <w:sz w:val="21"/>
                <w:szCs w:val="21"/>
                <w:lang w:eastAsia="es-MX"/>
              </w:rPr>
              <w:t>.</w:t>
            </w:r>
          </w:p>
          <w:p w:rsidR="00467EDF" w:rsidRPr="00D8133E" w:rsidRDefault="00467EDF" w:rsidP="00BC258E">
            <w:pPr>
              <w:rPr>
                <w:rFonts w:ascii="Tahoma" w:hAnsi="Tahoma" w:cs="Tahoma"/>
                <w:b/>
                <w:bCs/>
                <w:sz w:val="21"/>
                <w:szCs w:val="21"/>
              </w:rPr>
            </w:pPr>
          </w:p>
        </w:tc>
      </w:tr>
      <w:tr w:rsidR="00467EDF" w:rsidRPr="00D8133E" w:rsidTr="00BC258E">
        <w:tblPrEx>
          <w:tblCellMar>
            <w:top w:w="0" w:type="dxa"/>
            <w:bottom w:w="0" w:type="dxa"/>
          </w:tblCellMar>
        </w:tblPrEx>
        <w:tc>
          <w:tcPr>
            <w:tcW w:w="1809" w:type="pct"/>
          </w:tcPr>
          <w:p w:rsidR="00467EDF" w:rsidRPr="00D8133E" w:rsidRDefault="00467EDF" w:rsidP="00BC258E">
            <w:pPr>
              <w:ind w:right="-83"/>
              <w:jc w:val="right"/>
              <w:rPr>
                <w:rFonts w:ascii="Tahoma" w:hAnsi="Tahoma" w:cs="Tahoma"/>
                <w:b/>
                <w:bCs/>
                <w:sz w:val="21"/>
                <w:szCs w:val="21"/>
              </w:rPr>
            </w:pPr>
            <w:r w:rsidRPr="00D8133E">
              <w:rPr>
                <w:rFonts w:ascii="Tahoma" w:hAnsi="Tahoma" w:cs="Tahoma"/>
                <w:b/>
                <w:bCs/>
                <w:sz w:val="21"/>
                <w:szCs w:val="21"/>
              </w:rPr>
              <w:t>SECRETARIOS SUPLENTES:</w:t>
            </w:r>
          </w:p>
        </w:tc>
        <w:tc>
          <w:tcPr>
            <w:tcW w:w="3191" w:type="pct"/>
          </w:tcPr>
          <w:p w:rsidR="00467EDF" w:rsidRPr="00D8133E" w:rsidRDefault="00467EDF" w:rsidP="00BC258E">
            <w:pPr>
              <w:rPr>
                <w:rFonts w:ascii="Tahoma" w:hAnsi="Tahoma" w:cs="Tahoma"/>
                <w:b/>
                <w:bCs/>
                <w:sz w:val="21"/>
                <w:szCs w:val="21"/>
              </w:rPr>
            </w:pPr>
            <w:r w:rsidRPr="00D8133E">
              <w:rPr>
                <w:rFonts w:ascii="Tahoma" w:hAnsi="Tahoma" w:cs="Tahoma"/>
                <w:b/>
                <w:bCs/>
                <w:sz w:val="21"/>
                <w:szCs w:val="21"/>
              </w:rPr>
              <w:t xml:space="preserve">DIP. </w:t>
            </w:r>
            <w:r w:rsidRPr="00D8133E">
              <w:rPr>
                <w:rFonts w:ascii="Tahoma" w:hAnsi="Tahoma" w:cs="Tahoma"/>
                <w:b/>
                <w:bCs/>
                <w:color w:val="000000"/>
                <w:sz w:val="21"/>
                <w:szCs w:val="21"/>
                <w:lang w:eastAsia="es-MX"/>
              </w:rPr>
              <w:t>LARISSA ACOSTA ESCALANTE</w:t>
            </w:r>
            <w:r>
              <w:rPr>
                <w:rFonts w:ascii="Tahoma" w:hAnsi="Tahoma" w:cs="Tahoma"/>
                <w:b/>
                <w:bCs/>
                <w:color w:val="000000"/>
                <w:sz w:val="21"/>
                <w:szCs w:val="21"/>
                <w:lang w:eastAsia="es-MX"/>
              </w:rPr>
              <w:t>.</w:t>
            </w:r>
          </w:p>
          <w:p w:rsidR="00467EDF" w:rsidRPr="00D8133E" w:rsidRDefault="00467EDF" w:rsidP="00BC258E">
            <w:pPr>
              <w:rPr>
                <w:rFonts w:ascii="Tahoma" w:hAnsi="Tahoma" w:cs="Tahoma"/>
                <w:b/>
                <w:bCs/>
                <w:sz w:val="21"/>
                <w:szCs w:val="21"/>
              </w:rPr>
            </w:pPr>
            <w:r w:rsidRPr="00D8133E">
              <w:rPr>
                <w:rFonts w:ascii="Tahoma" w:hAnsi="Tahoma" w:cs="Tahoma"/>
                <w:b/>
                <w:bCs/>
                <w:sz w:val="21"/>
                <w:szCs w:val="21"/>
              </w:rPr>
              <w:t xml:space="preserve">DIP. </w:t>
            </w:r>
            <w:r w:rsidRPr="00D8133E">
              <w:rPr>
                <w:rFonts w:ascii="Tahoma" w:hAnsi="Tahoma" w:cs="Tahoma"/>
                <w:b/>
                <w:bCs/>
                <w:color w:val="000000"/>
                <w:sz w:val="21"/>
                <w:szCs w:val="21"/>
                <w:lang w:eastAsia="es-MX"/>
              </w:rPr>
              <w:t>ROSANA DE JESÚS COUOH CHAN</w:t>
            </w:r>
            <w:r>
              <w:rPr>
                <w:rFonts w:ascii="Tahoma" w:hAnsi="Tahoma" w:cs="Tahoma"/>
                <w:b/>
                <w:bCs/>
                <w:color w:val="000000"/>
                <w:sz w:val="21"/>
                <w:szCs w:val="21"/>
                <w:lang w:eastAsia="es-MX"/>
              </w:rPr>
              <w:t>.</w:t>
            </w:r>
          </w:p>
        </w:tc>
      </w:tr>
    </w:tbl>
    <w:p w:rsidR="00467EDF" w:rsidRDefault="00467EDF" w:rsidP="007E384B">
      <w:pPr>
        <w:spacing w:line="360" w:lineRule="auto"/>
        <w:jc w:val="both"/>
        <w:rPr>
          <w:rFonts w:ascii="Tahoma" w:hAnsi="Tahoma" w:cs="Tahoma"/>
          <w:bCs/>
          <w:sz w:val="24"/>
          <w:szCs w:val="24"/>
        </w:rPr>
      </w:pPr>
    </w:p>
    <w:p w:rsidR="007E384B" w:rsidRPr="00ED136A" w:rsidRDefault="007E384B" w:rsidP="007E384B">
      <w:pPr>
        <w:spacing w:line="360" w:lineRule="auto"/>
        <w:jc w:val="both"/>
        <w:rPr>
          <w:rFonts w:ascii="Tahoma" w:hAnsi="Tahoma" w:cs="Tahoma"/>
          <w:sz w:val="24"/>
          <w:szCs w:val="24"/>
          <w:lang w:val="en-US"/>
        </w:rPr>
      </w:pPr>
    </w:p>
    <w:p w:rsidR="007E384B" w:rsidRPr="007E384B" w:rsidRDefault="007E384B" w:rsidP="007E384B">
      <w:pPr>
        <w:spacing w:line="360" w:lineRule="auto"/>
        <w:jc w:val="center"/>
        <w:rPr>
          <w:rFonts w:ascii="Tahoma" w:hAnsi="Tahoma" w:cs="Tahoma"/>
          <w:sz w:val="24"/>
          <w:szCs w:val="24"/>
        </w:rPr>
      </w:pPr>
      <w:r w:rsidRPr="007E384B">
        <w:rPr>
          <w:rFonts w:ascii="Tahoma" w:hAnsi="Tahoma" w:cs="Tahoma"/>
          <w:sz w:val="24"/>
          <w:szCs w:val="24"/>
        </w:rPr>
        <w:t xml:space="preserve">MERIDA, YUC., 31 DE AGOSTO DEL AÑO </w:t>
      </w:r>
      <w:r w:rsidR="00A81D1E">
        <w:rPr>
          <w:rFonts w:ascii="Tahoma" w:hAnsi="Tahoma" w:cs="Tahoma"/>
          <w:sz w:val="24"/>
          <w:szCs w:val="24"/>
        </w:rPr>
        <w:t>202</w:t>
      </w:r>
      <w:r w:rsidR="005E3577">
        <w:rPr>
          <w:rFonts w:ascii="Tahoma" w:hAnsi="Tahoma" w:cs="Tahoma"/>
          <w:sz w:val="24"/>
          <w:szCs w:val="24"/>
        </w:rPr>
        <w:t>4</w:t>
      </w:r>
      <w:r w:rsidRPr="007E384B">
        <w:rPr>
          <w:rFonts w:ascii="Tahoma" w:hAnsi="Tahoma" w:cs="Tahoma"/>
          <w:sz w:val="24"/>
          <w:szCs w:val="24"/>
        </w:rPr>
        <w:t>.</w:t>
      </w:r>
    </w:p>
    <w:p w:rsidR="007E384B" w:rsidRPr="007E384B" w:rsidRDefault="007E384B" w:rsidP="007E384B">
      <w:pPr>
        <w:spacing w:line="360" w:lineRule="auto"/>
        <w:jc w:val="center"/>
        <w:rPr>
          <w:rFonts w:ascii="Tahoma" w:hAnsi="Tahoma" w:cs="Tahoma"/>
          <w:sz w:val="24"/>
          <w:szCs w:val="24"/>
        </w:rPr>
      </w:pPr>
    </w:p>
    <w:p w:rsidR="007E384B" w:rsidRPr="007E384B" w:rsidRDefault="007E384B" w:rsidP="007E384B">
      <w:pPr>
        <w:spacing w:line="360" w:lineRule="auto"/>
        <w:jc w:val="center"/>
        <w:rPr>
          <w:rFonts w:ascii="Tahoma" w:hAnsi="Tahoma" w:cs="Tahoma"/>
          <w:b/>
          <w:sz w:val="24"/>
          <w:szCs w:val="24"/>
        </w:rPr>
      </w:pPr>
      <w:r w:rsidRPr="007E384B">
        <w:rPr>
          <w:rFonts w:ascii="Tahoma" w:hAnsi="Tahoma" w:cs="Tahoma"/>
          <w:b/>
          <w:sz w:val="24"/>
          <w:szCs w:val="24"/>
        </w:rPr>
        <w:t>A T E N T A M E N T E</w:t>
      </w:r>
    </w:p>
    <w:p w:rsidR="007E384B" w:rsidRDefault="007E384B" w:rsidP="007E384B">
      <w:pPr>
        <w:spacing w:line="360" w:lineRule="auto"/>
        <w:jc w:val="center"/>
        <w:rPr>
          <w:rFonts w:ascii="Tahoma" w:hAnsi="Tahoma" w:cs="Tahoma"/>
          <w:b/>
          <w:sz w:val="24"/>
          <w:szCs w:val="24"/>
        </w:rPr>
      </w:pPr>
    </w:p>
    <w:p w:rsidR="007E384B" w:rsidRPr="007E384B" w:rsidRDefault="007E384B" w:rsidP="007E384B">
      <w:pPr>
        <w:spacing w:line="360" w:lineRule="auto"/>
        <w:jc w:val="center"/>
        <w:rPr>
          <w:rFonts w:ascii="Tahoma" w:hAnsi="Tahoma" w:cs="Tahoma"/>
          <w:b/>
          <w:sz w:val="24"/>
          <w:szCs w:val="24"/>
        </w:rPr>
      </w:pPr>
    </w:p>
    <w:p w:rsidR="007E384B" w:rsidRPr="007E384B" w:rsidRDefault="007E384B" w:rsidP="007E384B">
      <w:pPr>
        <w:spacing w:line="360" w:lineRule="auto"/>
        <w:jc w:val="center"/>
        <w:rPr>
          <w:rFonts w:ascii="Tahoma" w:hAnsi="Tahoma" w:cs="Tahoma"/>
          <w:b/>
          <w:sz w:val="24"/>
          <w:szCs w:val="24"/>
          <w:lang w:val="es-ES"/>
        </w:rPr>
      </w:pPr>
      <w:r w:rsidRPr="007E384B">
        <w:rPr>
          <w:rFonts w:ascii="Tahoma" w:hAnsi="Tahoma" w:cs="Tahoma"/>
          <w:b/>
          <w:sz w:val="24"/>
          <w:szCs w:val="24"/>
          <w:lang w:val="es-ES"/>
        </w:rPr>
        <w:t>_______________________________________</w:t>
      </w:r>
    </w:p>
    <w:p w:rsidR="007E384B" w:rsidRPr="007E384B" w:rsidRDefault="007E384B" w:rsidP="007E384B">
      <w:pPr>
        <w:spacing w:line="360" w:lineRule="auto"/>
        <w:jc w:val="center"/>
        <w:rPr>
          <w:rFonts w:ascii="Tahoma" w:hAnsi="Tahoma" w:cs="Tahoma"/>
          <w:b/>
          <w:sz w:val="24"/>
          <w:szCs w:val="24"/>
          <w:lang w:val="es-ES"/>
        </w:rPr>
      </w:pPr>
      <w:r w:rsidRPr="007E384B">
        <w:rPr>
          <w:rFonts w:ascii="Tahoma" w:hAnsi="Tahoma" w:cs="Tahoma"/>
          <w:b/>
          <w:sz w:val="24"/>
          <w:szCs w:val="24"/>
          <w:lang w:val="es-ES"/>
        </w:rPr>
        <w:t xml:space="preserve">DIP. </w:t>
      </w:r>
      <w:r w:rsidR="00467EDF" w:rsidRPr="00A51F55">
        <w:rPr>
          <w:rFonts w:ascii="Tahoma" w:hAnsi="Tahoma" w:cs="Tahoma"/>
          <w:b/>
          <w:bCs/>
          <w:color w:val="000000"/>
          <w:sz w:val="25"/>
          <w:szCs w:val="25"/>
          <w:lang w:eastAsia="es-MX"/>
        </w:rPr>
        <w:t>WILMER MANUEL MONFORTE MARFIL</w:t>
      </w:r>
      <w:bookmarkStart w:id="0" w:name="_GoBack"/>
      <w:bookmarkEnd w:id="0"/>
    </w:p>
    <w:sectPr w:rsidR="007E384B" w:rsidRPr="007E384B" w:rsidSect="00D542C2">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4B"/>
    <w:rsid w:val="001146BF"/>
    <w:rsid w:val="00177CC1"/>
    <w:rsid w:val="00330F3A"/>
    <w:rsid w:val="00467EDF"/>
    <w:rsid w:val="004B4F51"/>
    <w:rsid w:val="005944B7"/>
    <w:rsid w:val="005E3577"/>
    <w:rsid w:val="007E384B"/>
    <w:rsid w:val="007F63E0"/>
    <w:rsid w:val="00A81D1E"/>
    <w:rsid w:val="00D43E8B"/>
    <w:rsid w:val="00D542C2"/>
    <w:rsid w:val="00EA50F1"/>
    <w:rsid w:val="00ED1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9F53F-837A-4764-833B-B343EA7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4B"/>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E384B"/>
    <w:pPr>
      <w:keepNext/>
      <w:jc w:val="both"/>
      <w:outlineLvl w:val="0"/>
    </w:pPr>
    <w:rPr>
      <w:rFonts w:ascii="Arial" w:hAnsi="Arial" w:cs="Arial"/>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384B"/>
    <w:rPr>
      <w:rFonts w:ascii="Arial" w:eastAsia="Times New Roman" w:hAnsi="Arial" w:cs="Arial"/>
      <w:sz w:val="20"/>
      <w:szCs w:val="24"/>
      <w:lang w:val="en-GB" w:eastAsia="es-ES"/>
    </w:rPr>
  </w:style>
  <w:style w:type="paragraph" w:styleId="Textoindependiente">
    <w:name w:val="Body Text"/>
    <w:basedOn w:val="Normal"/>
    <w:link w:val="TextoindependienteCar"/>
    <w:rsid w:val="007E384B"/>
    <w:pPr>
      <w:spacing w:line="360" w:lineRule="auto"/>
      <w:jc w:val="both"/>
    </w:pPr>
    <w:rPr>
      <w:rFonts w:ascii="Arial" w:hAnsi="Arial" w:cs="Arial"/>
      <w:sz w:val="22"/>
      <w:szCs w:val="22"/>
    </w:rPr>
  </w:style>
  <w:style w:type="character" w:customStyle="1" w:styleId="TextoindependienteCar">
    <w:name w:val="Texto independiente Car"/>
    <w:basedOn w:val="Fuentedeprrafopredeter"/>
    <w:link w:val="Textoindependiente"/>
    <w:rsid w:val="007E384B"/>
    <w:rPr>
      <w:rFonts w:ascii="Arial" w:eastAsia="Times New Roman" w:hAnsi="Arial" w:cs="Arial"/>
      <w:lang w:val="es-ES_tradnl" w:eastAsia="es-ES"/>
    </w:rPr>
  </w:style>
  <w:style w:type="paragraph" w:styleId="Textodeglobo">
    <w:name w:val="Balloon Text"/>
    <w:basedOn w:val="Normal"/>
    <w:link w:val="TextodegloboCar"/>
    <w:uiPriority w:val="99"/>
    <w:semiHidden/>
    <w:unhideWhenUsed/>
    <w:rsid w:val="007F6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63E0"/>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Parlamentarios</cp:lastModifiedBy>
  <cp:revision>4</cp:revision>
  <cp:lastPrinted>2024-08-31T19:08:00Z</cp:lastPrinted>
  <dcterms:created xsi:type="dcterms:W3CDTF">2024-08-29T17:38:00Z</dcterms:created>
  <dcterms:modified xsi:type="dcterms:W3CDTF">2024-08-31T19:08:00Z</dcterms:modified>
</cp:coreProperties>
</file>